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44" w:rsidRPr="00787C44" w:rsidRDefault="00787C44" w:rsidP="00787C44">
      <w:pPr>
        <w:jc w:val="center"/>
        <w:rPr>
          <w:b/>
          <w:sz w:val="28"/>
          <w:szCs w:val="28"/>
        </w:rPr>
      </w:pPr>
      <w:r w:rsidRPr="00787C44">
        <w:rPr>
          <w:b/>
          <w:sz w:val="28"/>
          <w:szCs w:val="28"/>
        </w:rPr>
        <w:t>UNIVERSITA’ DEGLI STUDI DELLA BASILICATA</w:t>
      </w:r>
    </w:p>
    <w:p w:rsidR="00910AF2" w:rsidRDefault="00787C44" w:rsidP="00787C44">
      <w:pPr>
        <w:jc w:val="center"/>
      </w:pPr>
      <w:r>
        <w:t>PROGETTAZIONE DIDATTICA</w:t>
      </w:r>
    </w:p>
    <w:p w:rsidR="00787C44" w:rsidRDefault="00787C44" w:rsidP="00787C44">
      <w:pPr>
        <w:jc w:val="center"/>
      </w:pPr>
      <w:r>
        <w:t>PRECORSO DI FISICA – FACOLTA’ DI AGRARIA – A.A. 2011/12</w:t>
      </w:r>
    </w:p>
    <w:p w:rsidR="00787C44" w:rsidRDefault="00787C44" w:rsidP="00787C44">
      <w:pPr>
        <w:jc w:val="center"/>
      </w:pPr>
      <w:r>
        <w:t>PROF. ROBERTO CAPONE</w:t>
      </w:r>
    </w:p>
    <w:p w:rsidR="00787C44" w:rsidRDefault="00787C44" w:rsidP="00787C44"/>
    <w:p w:rsidR="00787C44" w:rsidRDefault="00787C44" w:rsidP="00787C44">
      <w:r>
        <w:t>Attività formativa /</w:t>
      </w:r>
      <w:r>
        <w:t xml:space="preserve">ore di didattica </w:t>
      </w:r>
    </w:p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87C44" w:rsidTr="00520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87C44" w:rsidRDefault="00787C44" w:rsidP="00787C44">
            <w:r>
              <w:t>Lezioni frontali: 2 CFU pari a 2 CFU x 8 ore = 16 ore</w:t>
            </w:r>
          </w:p>
          <w:p w:rsidR="00787C44" w:rsidRDefault="00787C44" w:rsidP="00787C44">
            <w:pPr>
              <w:rPr>
                <w:b w:val="0"/>
                <w:bCs w:val="0"/>
              </w:rPr>
            </w:pPr>
          </w:p>
        </w:tc>
        <w:tc>
          <w:tcPr>
            <w:tcW w:w="4889" w:type="dxa"/>
          </w:tcPr>
          <w:p w:rsidR="00787C44" w:rsidRDefault="00787C44" w:rsidP="0078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Esercitazioni: 1 CFU pari a 1 CFU x 16 ore = 16 ore</w:t>
            </w:r>
          </w:p>
          <w:p w:rsidR="00787C44" w:rsidRDefault="00787C44" w:rsidP="0078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7C44" w:rsidRDefault="00787C44" w:rsidP="00787C44"/>
    <w:p w:rsidR="00787C44" w:rsidRDefault="00787C44" w:rsidP="00787C44">
      <w:r>
        <w:t>Contenuti disciplinari</w:t>
      </w:r>
    </w:p>
    <w:p w:rsidR="00787C44" w:rsidRDefault="00787C44" w:rsidP="00787C44">
      <w:pPr>
        <w:pStyle w:val="Paragrafoelenco"/>
        <w:numPr>
          <w:ilvl w:val="0"/>
          <w:numId w:val="1"/>
        </w:numPr>
      </w:pPr>
      <w:r>
        <w:t>MISURE E MISURAZIONI</w:t>
      </w:r>
    </w:p>
    <w:p w:rsidR="00787C44" w:rsidRDefault="00787C44" w:rsidP="00787C44">
      <w:pPr>
        <w:pStyle w:val="Paragrafoelenco"/>
      </w:pPr>
      <w:r>
        <w:t>Che cos’è la Fisica;</w:t>
      </w:r>
    </w:p>
    <w:p w:rsidR="00787C44" w:rsidRDefault="00787C44" w:rsidP="00787C44">
      <w:pPr>
        <w:pStyle w:val="Paragrafoelenco"/>
      </w:pPr>
      <w:r>
        <w:t>misure e misurazioni;</w:t>
      </w:r>
    </w:p>
    <w:p w:rsidR="00787C44" w:rsidRDefault="00787C44" w:rsidP="00787C44">
      <w:pPr>
        <w:pStyle w:val="Paragrafoelenco"/>
      </w:pPr>
      <w:r>
        <w:t>il sistema internazionale;</w:t>
      </w:r>
    </w:p>
    <w:p w:rsidR="00787C44" w:rsidRDefault="00787C44" w:rsidP="00787C44">
      <w:pPr>
        <w:pStyle w:val="Paragrafoelenco"/>
      </w:pPr>
      <w:r>
        <w:t>lunghezza, tempo, massa;</w:t>
      </w:r>
    </w:p>
    <w:p w:rsidR="00787C44" w:rsidRDefault="00787C44" w:rsidP="00787C44">
      <w:pPr>
        <w:pStyle w:val="Paragrafoelenco"/>
      </w:pPr>
      <w:r>
        <w:t>tutto è relativo.</w:t>
      </w:r>
    </w:p>
    <w:p w:rsidR="00787C44" w:rsidRDefault="00787C44" w:rsidP="00787C44">
      <w:pPr>
        <w:pStyle w:val="Paragrafoelenco"/>
      </w:pPr>
    </w:p>
    <w:p w:rsidR="00787C44" w:rsidRDefault="00787C44" w:rsidP="00787C44">
      <w:pPr>
        <w:pStyle w:val="Paragrafoelenco"/>
        <w:numPr>
          <w:ilvl w:val="0"/>
          <w:numId w:val="1"/>
        </w:numPr>
      </w:pPr>
      <w:r>
        <w:t>I VETTORI</w:t>
      </w:r>
    </w:p>
    <w:p w:rsidR="00787C44" w:rsidRDefault="00787C44" w:rsidP="00787C44">
      <w:pPr>
        <w:pStyle w:val="Paragrafoelenco"/>
      </w:pPr>
      <w:r>
        <w:t>Vettori e scalari;</w:t>
      </w:r>
    </w:p>
    <w:p w:rsidR="00787C44" w:rsidRDefault="00787C44" w:rsidP="00787C44">
      <w:pPr>
        <w:pStyle w:val="Paragrafoelenco"/>
      </w:pPr>
      <w:r>
        <w:t>somma di vettori, metodo grafico;</w:t>
      </w:r>
    </w:p>
    <w:p w:rsidR="00787C44" w:rsidRDefault="00787C44" w:rsidP="00787C44">
      <w:pPr>
        <w:pStyle w:val="Paragrafoelenco"/>
      </w:pPr>
      <w:r>
        <w:t>i vettori e le loro componenti;</w:t>
      </w:r>
    </w:p>
    <w:p w:rsidR="00787C44" w:rsidRDefault="00787C44" w:rsidP="00787C44">
      <w:pPr>
        <w:pStyle w:val="Paragrafoelenco"/>
      </w:pPr>
      <w:r>
        <w:t>vettori unitari;</w:t>
      </w:r>
    </w:p>
    <w:p w:rsidR="00787C44" w:rsidRDefault="00787C44" w:rsidP="00787C44">
      <w:pPr>
        <w:pStyle w:val="Paragrafoelenco"/>
      </w:pPr>
      <w:r>
        <w:t>addizione di vettori per mezzo delle loro componenti;</w:t>
      </w:r>
    </w:p>
    <w:p w:rsidR="00787C44" w:rsidRDefault="00787C44" w:rsidP="00787C44">
      <w:pPr>
        <w:pStyle w:val="Paragrafoelenco"/>
      </w:pPr>
      <w:r>
        <w:t>i vettori e le leggi della fisica;</w:t>
      </w:r>
    </w:p>
    <w:p w:rsidR="00787C44" w:rsidRDefault="00787C44" w:rsidP="00787C44">
      <w:pPr>
        <w:pStyle w:val="Paragrafoelenco"/>
      </w:pPr>
      <w:r>
        <w:t>prodotto di vettori.</w:t>
      </w:r>
    </w:p>
    <w:p w:rsidR="00787C44" w:rsidRDefault="00787C44" w:rsidP="00787C44">
      <w:pPr>
        <w:pStyle w:val="Paragrafoelenco"/>
      </w:pPr>
    </w:p>
    <w:p w:rsidR="00787C44" w:rsidRDefault="00393052" w:rsidP="00787C44">
      <w:pPr>
        <w:pStyle w:val="Paragrafoelenco"/>
        <w:numPr>
          <w:ilvl w:val="0"/>
          <w:numId w:val="1"/>
        </w:numPr>
      </w:pPr>
      <w:r>
        <w:t>I MOTI UNIDIMENSIONALI</w:t>
      </w:r>
    </w:p>
    <w:p w:rsidR="00393052" w:rsidRDefault="00393052" w:rsidP="00393052">
      <w:pPr>
        <w:pStyle w:val="Paragrafoelenco"/>
      </w:pPr>
      <w:r>
        <w:t>Il moto;</w:t>
      </w:r>
    </w:p>
    <w:p w:rsidR="00393052" w:rsidRDefault="00393052" w:rsidP="00393052">
      <w:pPr>
        <w:pStyle w:val="Paragrafoelenco"/>
      </w:pPr>
      <w:r>
        <w:t>posizione e spostamento;</w:t>
      </w:r>
    </w:p>
    <w:p w:rsidR="00393052" w:rsidRDefault="00393052" w:rsidP="00393052">
      <w:pPr>
        <w:pStyle w:val="Paragrafoelenco"/>
      </w:pPr>
      <w:r>
        <w:t>velocità media e velocità istantanea;</w:t>
      </w:r>
    </w:p>
    <w:p w:rsidR="00393052" w:rsidRDefault="00393052" w:rsidP="00393052">
      <w:pPr>
        <w:pStyle w:val="Paragrafoelenco"/>
      </w:pPr>
      <w:r>
        <w:t>accelerazione;</w:t>
      </w:r>
    </w:p>
    <w:p w:rsidR="00393052" w:rsidRDefault="00393052" w:rsidP="00393052">
      <w:pPr>
        <w:pStyle w:val="Paragrafoelenco"/>
      </w:pPr>
      <w:r>
        <w:t>il moto rettilineo uniforme;</w:t>
      </w:r>
    </w:p>
    <w:p w:rsidR="00393052" w:rsidRDefault="00393052" w:rsidP="00393052">
      <w:pPr>
        <w:pStyle w:val="Paragrafoelenco"/>
      </w:pPr>
      <w:r>
        <w:t>il moto uniformemente accelerato;</w:t>
      </w:r>
    </w:p>
    <w:p w:rsidR="00393052" w:rsidRDefault="00393052" w:rsidP="00393052">
      <w:pPr>
        <w:pStyle w:val="Paragrafoelenco"/>
      </w:pPr>
      <w:r>
        <w:t>il moto di caduta libera.</w:t>
      </w:r>
    </w:p>
    <w:p w:rsidR="00393052" w:rsidRDefault="00393052" w:rsidP="00393052">
      <w:pPr>
        <w:pStyle w:val="Paragrafoelenco"/>
      </w:pPr>
    </w:p>
    <w:p w:rsidR="00393052" w:rsidRDefault="00393052" w:rsidP="00393052">
      <w:pPr>
        <w:pStyle w:val="Paragrafoelenco"/>
        <w:numPr>
          <w:ilvl w:val="0"/>
          <w:numId w:val="1"/>
        </w:numPr>
      </w:pPr>
      <w:r>
        <w:t>I MOTI IN DUE DIMENSIONI</w:t>
      </w:r>
    </w:p>
    <w:p w:rsidR="00393052" w:rsidRDefault="00393052" w:rsidP="00393052">
      <w:pPr>
        <w:pStyle w:val="Paragrafoelenco"/>
      </w:pPr>
      <w:r>
        <w:t>Il moto parabolico;</w:t>
      </w:r>
    </w:p>
    <w:p w:rsidR="00393052" w:rsidRDefault="00393052" w:rsidP="00393052">
      <w:pPr>
        <w:pStyle w:val="Paragrafoelenco"/>
      </w:pPr>
      <w:r>
        <w:t>il moto circolare.</w:t>
      </w:r>
    </w:p>
    <w:p w:rsidR="00393052" w:rsidRDefault="00393052" w:rsidP="00393052">
      <w:pPr>
        <w:pStyle w:val="Paragrafoelenco"/>
      </w:pPr>
    </w:p>
    <w:p w:rsidR="00393052" w:rsidRDefault="00393052" w:rsidP="00393052">
      <w:pPr>
        <w:pStyle w:val="Paragrafoelenco"/>
        <w:numPr>
          <w:ilvl w:val="0"/>
          <w:numId w:val="1"/>
        </w:numPr>
      </w:pPr>
      <w:r>
        <w:lastRenderedPageBreak/>
        <w:t>LE FORZE: ANALISI STATICA</w:t>
      </w:r>
    </w:p>
    <w:p w:rsidR="00393052" w:rsidRDefault="00393052" w:rsidP="00393052">
      <w:pPr>
        <w:pStyle w:val="Paragrafoelenco"/>
      </w:pPr>
      <w:r>
        <w:t>la forza peso</w:t>
      </w:r>
    </w:p>
    <w:p w:rsidR="00393052" w:rsidRDefault="00393052" w:rsidP="00393052">
      <w:pPr>
        <w:pStyle w:val="Paragrafoelenco"/>
      </w:pPr>
      <w:r>
        <w:t>la tensione delle funi</w:t>
      </w:r>
    </w:p>
    <w:p w:rsidR="00393052" w:rsidRDefault="00393052" w:rsidP="00393052">
      <w:pPr>
        <w:pStyle w:val="Paragrafoelenco"/>
      </w:pPr>
      <w:r>
        <w:t>la forza gravitazionale</w:t>
      </w:r>
    </w:p>
    <w:p w:rsidR="00393052" w:rsidRDefault="00393052" w:rsidP="00393052">
      <w:pPr>
        <w:pStyle w:val="Paragrafoelenco"/>
      </w:pPr>
      <w:r>
        <w:t>la forza elettrostatica</w:t>
      </w:r>
    </w:p>
    <w:p w:rsidR="00393052" w:rsidRDefault="00393052" w:rsidP="00393052">
      <w:pPr>
        <w:pStyle w:val="Paragrafoelenco"/>
      </w:pPr>
      <w:r>
        <w:t>la forza di attrito</w:t>
      </w:r>
      <w:r w:rsidRPr="00393052">
        <w:t xml:space="preserve"> </w:t>
      </w:r>
    </w:p>
    <w:p w:rsidR="00393052" w:rsidRDefault="00393052" w:rsidP="00393052">
      <w:pPr>
        <w:pStyle w:val="Paragrafoelenco"/>
      </w:pPr>
    </w:p>
    <w:p w:rsidR="00393052" w:rsidRDefault="00393052" w:rsidP="00393052">
      <w:pPr>
        <w:pStyle w:val="Paragrafoelenco"/>
        <w:numPr>
          <w:ilvl w:val="0"/>
          <w:numId w:val="1"/>
        </w:numPr>
      </w:pPr>
      <w:r>
        <w:t>LE FORZE: ANALISI DINAMICA</w:t>
      </w:r>
    </w:p>
    <w:p w:rsidR="00393052" w:rsidRDefault="00393052" w:rsidP="00393052">
      <w:pPr>
        <w:pStyle w:val="Paragrafoelenco"/>
      </w:pPr>
      <w:r>
        <w:t>Le leggi di Newton;</w:t>
      </w:r>
    </w:p>
    <w:p w:rsidR="00393052" w:rsidRDefault="00393052" w:rsidP="00393052">
      <w:pPr>
        <w:pStyle w:val="Paragrafoelenco"/>
      </w:pPr>
      <w:r>
        <w:t xml:space="preserve">applicazioni: il piano inclinato; le </w:t>
      </w:r>
      <w:r>
        <w:t>carrucole; il pendolo semplice;.</w:t>
      </w:r>
    </w:p>
    <w:p w:rsidR="00393052" w:rsidRDefault="00393052" w:rsidP="00393052">
      <w:pPr>
        <w:pStyle w:val="Paragrafoelenco"/>
      </w:pPr>
    </w:p>
    <w:p w:rsidR="00393052" w:rsidRDefault="00393052" w:rsidP="00393052">
      <w:pPr>
        <w:pStyle w:val="Paragrafoelenco"/>
        <w:numPr>
          <w:ilvl w:val="0"/>
          <w:numId w:val="1"/>
        </w:numPr>
      </w:pPr>
      <w:r>
        <w:t>ENERGIA E LAVORO</w:t>
      </w:r>
    </w:p>
    <w:p w:rsidR="00393052" w:rsidRDefault="00393052" w:rsidP="00393052">
      <w:pPr>
        <w:pStyle w:val="Paragrafoelenco"/>
      </w:pPr>
      <w:r>
        <w:t>Lavoro di una forza</w:t>
      </w:r>
    </w:p>
    <w:p w:rsidR="00393052" w:rsidRDefault="00393052" w:rsidP="00393052">
      <w:pPr>
        <w:pStyle w:val="Paragrafoelenco"/>
      </w:pPr>
      <w:r>
        <w:t>La potenza</w:t>
      </w:r>
    </w:p>
    <w:p w:rsidR="00393052" w:rsidRDefault="00393052" w:rsidP="00393052">
      <w:pPr>
        <w:pStyle w:val="Paragrafoelenco"/>
      </w:pPr>
      <w:r>
        <w:t>Teorema delle forze vive</w:t>
      </w:r>
    </w:p>
    <w:p w:rsidR="00393052" w:rsidRDefault="00393052" w:rsidP="00393052">
      <w:pPr>
        <w:pStyle w:val="Paragrafoelenco"/>
      </w:pPr>
      <w:r>
        <w:t>Teorema di conservazione dell’energia meccanica</w:t>
      </w:r>
    </w:p>
    <w:p w:rsidR="00393052" w:rsidRDefault="00393052" w:rsidP="00393052">
      <w:pPr>
        <w:pStyle w:val="Paragrafoelenco"/>
      </w:pPr>
      <w:r>
        <w:t>Lavoro svolto da forze non conservative</w:t>
      </w:r>
    </w:p>
    <w:p w:rsidR="00393052" w:rsidRDefault="00393052" w:rsidP="00393052">
      <w:pPr>
        <w:pStyle w:val="Paragrafoelenco"/>
      </w:pPr>
    </w:p>
    <w:p w:rsidR="00393052" w:rsidRDefault="00393052" w:rsidP="00393052">
      <w:pPr>
        <w:pStyle w:val="Paragrafoelenco"/>
        <w:numPr>
          <w:ilvl w:val="0"/>
          <w:numId w:val="1"/>
        </w:numPr>
      </w:pPr>
      <w:r>
        <w:t>URTI</w:t>
      </w:r>
    </w:p>
    <w:p w:rsidR="00393052" w:rsidRDefault="00393052" w:rsidP="00393052">
      <w:pPr>
        <w:pStyle w:val="Paragrafoelenco"/>
      </w:pPr>
      <w:r>
        <w:t>Impulso e quantità di moto</w:t>
      </w:r>
      <w:r w:rsidRPr="00393052">
        <w:t xml:space="preserve"> </w:t>
      </w:r>
    </w:p>
    <w:p w:rsidR="00393052" w:rsidRDefault="00393052" w:rsidP="00393052">
      <w:pPr>
        <w:pStyle w:val="Paragrafoelenco"/>
      </w:pPr>
      <w:r>
        <w:t>Teorema dell’impulso</w:t>
      </w:r>
    </w:p>
    <w:p w:rsidR="00393052" w:rsidRDefault="00393052" w:rsidP="00393052">
      <w:pPr>
        <w:pStyle w:val="Paragrafoelenco"/>
      </w:pPr>
      <w:r>
        <w:t>Classificazione degli urti</w:t>
      </w:r>
    </w:p>
    <w:p w:rsidR="00393052" w:rsidRDefault="00393052" w:rsidP="00393052"/>
    <w:p w:rsidR="00393052" w:rsidRDefault="00393052" w:rsidP="00393052">
      <w:pPr>
        <w:pStyle w:val="Paragrafoelenco"/>
        <w:numPr>
          <w:ilvl w:val="0"/>
          <w:numId w:val="1"/>
        </w:numPr>
      </w:pPr>
      <w:r>
        <w:t>TERMOLOGIA</w:t>
      </w:r>
    </w:p>
    <w:p w:rsidR="00393052" w:rsidRDefault="00393052" w:rsidP="00393052">
      <w:pPr>
        <w:pStyle w:val="Paragrafoelenco"/>
      </w:pPr>
      <w:r>
        <w:t>La temperatura</w:t>
      </w:r>
    </w:p>
    <w:p w:rsidR="00393052" w:rsidRDefault="00393052" w:rsidP="00393052">
      <w:pPr>
        <w:pStyle w:val="Paragrafoelenco"/>
      </w:pPr>
      <w:r>
        <w:t>Il calore</w:t>
      </w:r>
    </w:p>
    <w:p w:rsidR="00393052" w:rsidRDefault="00393052" w:rsidP="00393052">
      <w:pPr>
        <w:pStyle w:val="Paragrafoelenco"/>
      </w:pPr>
      <w:r>
        <w:t>L’equilibrio termico</w:t>
      </w:r>
    </w:p>
    <w:p w:rsidR="00393052" w:rsidRDefault="00393052" w:rsidP="00393052">
      <w:pPr>
        <w:pStyle w:val="Paragrafoelenco"/>
      </w:pPr>
      <w:r>
        <w:t>Il trasferimento di calore: conduzione, convezione, irraggiamento</w:t>
      </w:r>
    </w:p>
    <w:p w:rsidR="00393052" w:rsidRDefault="00393052" w:rsidP="00393052">
      <w:pPr>
        <w:pStyle w:val="Paragrafoelenco"/>
      </w:pPr>
      <w:r>
        <w:t>Equazione di continuità del calore</w:t>
      </w:r>
    </w:p>
    <w:p w:rsidR="00393052" w:rsidRDefault="00393052" w:rsidP="00393052">
      <w:pPr>
        <w:pStyle w:val="Paragrafoelenco"/>
      </w:pPr>
      <w:r>
        <w:t>I passaggi di stato</w:t>
      </w:r>
    </w:p>
    <w:p w:rsidR="00393052" w:rsidRDefault="00393052" w:rsidP="00393052">
      <w:pPr>
        <w:pStyle w:val="Paragrafoelenco"/>
      </w:pPr>
      <w:r>
        <w:t>Equazione di continuità e passaggi di stato</w:t>
      </w:r>
    </w:p>
    <w:p w:rsidR="00393052" w:rsidRDefault="00393052" w:rsidP="00393052">
      <w:pPr>
        <w:pStyle w:val="Paragrafoelenco"/>
      </w:pPr>
    </w:p>
    <w:p w:rsidR="00787C44" w:rsidRDefault="00787C44" w:rsidP="00787C44"/>
    <w:p w:rsidR="00787C44" w:rsidRDefault="00787C44" w:rsidP="00787C44">
      <w:r>
        <w:t>Testi di riferimento</w:t>
      </w:r>
    </w:p>
    <w:p w:rsidR="00787C44" w:rsidRDefault="00787C44" w:rsidP="00787C44">
      <w:r>
        <w:t xml:space="preserve"> D. </w:t>
      </w:r>
      <w:proofErr w:type="spellStart"/>
      <w:r>
        <w:t>Halliday</w:t>
      </w:r>
      <w:proofErr w:type="spellEnd"/>
      <w:r>
        <w:t xml:space="preserve">, R. </w:t>
      </w:r>
      <w:proofErr w:type="spellStart"/>
      <w:r>
        <w:t>Resnick</w:t>
      </w:r>
      <w:proofErr w:type="spellEnd"/>
      <w:r>
        <w:t xml:space="preserve">, J. </w:t>
      </w:r>
      <w:proofErr w:type="spellStart"/>
      <w:r>
        <w:t>Walker</w:t>
      </w:r>
      <w:proofErr w:type="spellEnd"/>
      <w:r>
        <w:t xml:space="preserve">, Fondamenti di Fisica, sesta edizione, casa editrice </w:t>
      </w:r>
      <w:r>
        <w:t xml:space="preserve"> </w:t>
      </w:r>
      <w:r>
        <w:t>Ambrosiana;</w:t>
      </w:r>
    </w:p>
    <w:p w:rsidR="00787C44" w:rsidRDefault="00787C44" w:rsidP="00787C44">
      <w:r>
        <w:t xml:space="preserve"> </w:t>
      </w:r>
      <w:proofErr w:type="spellStart"/>
      <w:r>
        <w:t>Jewett</w:t>
      </w:r>
      <w:proofErr w:type="spellEnd"/>
      <w:r>
        <w:t xml:space="preserve"> &amp; </w:t>
      </w:r>
      <w:proofErr w:type="spellStart"/>
      <w:r>
        <w:t>Serway</w:t>
      </w:r>
      <w:proofErr w:type="spellEnd"/>
      <w:r>
        <w:t xml:space="preserve">, Principi di Fisica, quarta edizione, Vol.1, casa editrice </w:t>
      </w:r>
      <w:proofErr w:type="spellStart"/>
      <w:r>
        <w:t>Edises</w:t>
      </w:r>
      <w:proofErr w:type="spellEnd"/>
    </w:p>
    <w:p w:rsidR="00D623BB" w:rsidRDefault="00D623BB" w:rsidP="00787C44">
      <w:bookmarkStart w:id="0" w:name="_GoBack"/>
      <w:bookmarkEnd w:id="0"/>
    </w:p>
    <w:sectPr w:rsidR="00D62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F5D"/>
    <w:multiLevelType w:val="hybridMultilevel"/>
    <w:tmpl w:val="14927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4"/>
    <w:rsid w:val="00056B30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C1190"/>
    <w:rsid w:val="00310E6F"/>
    <w:rsid w:val="00330F0E"/>
    <w:rsid w:val="00342D3A"/>
    <w:rsid w:val="00345493"/>
    <w:rsid w:val="00361242"/>
    <w:rsid w:val="0039305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C03B4"/>
    <w:rsid w:val="006F4C35"/>
    <w:rsid w:val="00720C57"/>
    <w:rsid w:val="00787C44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B40F4"/>
    <w:rsid w:val="00B07FDA"/>
    <w:rsid w:val="00B54CA6"/>
    <w:rsid w:val="00C34653"/>
    <w:rsid w:val="00C4381B"/>
    <w:rsid w:val="00C80F26"/>
    <w:rsid w:val="00CA1F91"/>
    <w:rsid w:val="00CD7740"/>
    <w:rsid w:val="00D21696"/>
    <w:rsid w:val="00D623BB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787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4">
    <w:name w:val="Light Shading Accent 4"/>
    <w:basedOn w:val="Tabellanormale"/>
    <w:uiPriority w:val="60"/>
    <w:rsid w:val="00787C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chiara-Colore1">
    <w:name w:val="Light Grid Accent 1"/>
    <w:basedOn w:val="Tabellanormale"/>
    <w:uiPriority w:val="62"/>
    <w:rsid w:val="00787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78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787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4">
    <w:name w:val="Light Shading Accent 4"/>
    <w:basedOn w:val="Tabellanormale"/>
    <w:uiPriority w:val="60"/>
    <w:rsid w:val="00787C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chiara-Colore1">
    <w:name w:val="Light Grid Accent 1"/>
    <w:basedOn w:val="Tabellanormale"/>
    <w:uiPriority w:val="62"/>
    <w:rsid w:val="00787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78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2011-09-17T16:27:00Z</dcterms:created>
  <dcterms:modified xsi:type="dcterms:W3CDTF">2011-09-17T16:48:00Z</dcterms:modified>
</cp:coreProperties>
</file>